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6A" w:rsidRPr="00C0226A" w:rsidRDefault="000623AF" w:rsidP="00C0226A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0226A">
        <w:rPr>
          <w:rFonts w:asciiTheme="minorEastAsia" w:eastAsiaTheme="minorEastAsia" w:hAnsiTheme="minorEastAsia"/>
          <w:b/>
          <w:sz w:val="32"/>
          <w:szCs w:val="32"/>
        </w:rPr>
        <w:t>2014</w:t>
      </w:r>
      <w:r w:rsidRPr="00C0226A">
        <w:rPr>
          <w:rFonts w:asciiTheme="minorEastAsia" w:eastAsiaTheme="minorEastAsia" w:hAnsiTheme="minorEastAsia" w:hint="eastAsia"/>
          <w:b/>
          <w:sz w:val="32"/>
          <w:szCs w:val="32"/>
        </w:rPr>
        <w:t>年暑假安全提示</w:t>
      </w:r>
    </w:p>
    <w:p w:rsidR="000623AF" w:rsidRPr="00520896" w:rsidRDefault="000623AF" w:rsidP="0052089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20896">
        <w:rPr>
          <w:rFonts w:asciiTheme="minorEastAsia" w:eastAsiaTheme="minorEastAsia" w:hAnsiTheme="minorEastAsia"/>
          <w:sz w:val="24"/>
          <w:szCs w:val="24"/>
        </w:rPr>
        <w:t>2014</w:t>
      </w:r>
      <w:r w:rsidRPr="00520896">
        <w:rPr>
          <w:rFonts w:asciiTheme="minorEastAsia" w:eastAsiaTheme="minorEastAsia" w:hAnsiTheme="minorEastAsia" w:hint="eastAsia"/>
          <w:sz w:val="24"/>
          <w:szCs w:val="24"/>
        </w:rPr>
        <w:t>年暑假即将来临，此次假期相对较长，请广大</w:t>
      </w:r>
      <w:r w:rsidR="008263EE">
        <w:rPr>
          <w:rFonts w:asciiTheme="minorEastAsia" w:eastAsiaTheme="minorEastAsia" w:hAnsiTheme="minorEastAsia" w:hint="eastAsia"/>
          <w:sz w:val="24"/>
          <w:szCs w:val="24"/>
        </w:rPr>
        <w:t>研究生</w:t>
      </w:r>
      <w:r w:rsidRPr="00520896">
        <w:rPr>
          <w:rFonts w:asciiTheme="minorEastAsia" w:eastAsiaTheme="minorEastAsia" w:hAnsiTheme="minorEastAsia" w:hint="eastAsia"/>
          <w:sz w:val="24"/>
          <w:szCs w:val="24"/>
        </w:rPr>
        <w:t>在享受假期的同时，注意安全，以下是我们几点提示，希望对大家有所帮助。</w:t>
      </w:r>
    </w:p>
    <w:p w:rsidR="000623AF" w:rsidRPr="00520896" w:rsidRDefault="00C0226A" w:rsidP="00C0226A">
      <w:pPr>
        <w:spacing w:line="360" w:lineRule="auto"/>
        <w:ind w:firstLineChars="196" w:firstLine="472"/>
        <w:rPr>
          <w:rFonts w:asciiTheme="minorEastAsia" w:eastAsiaTheme="minorEastAsia" w:hAnsiTheme="minorEastAsia"/>
          <w:b/>
          <w:sz w:val="24"/>
          <w:szCs w:val="24"/>
        </w:rPr>
      </w:pPr>
      <w:r w:rsidRPr="00C0226A">
        <w:rPr>
          <w:rFonts w:asciiTheme="minorEastAsia" w:eastAsiaTheme="minorEastAsia" w:hAnsiTheme="minorEastAsia" w:hint="eastAsia"/>
          <w:b/>
          <w:sz w:val="24"/>
          <w:szCs w:val="24"/>
        </w:rPr>
        <w:t>★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0623AF" w:rsidRPr="00520896">
        <w:rPr>
          <w:rFonts w:asciiTheme="minorEastAsia" w:eastAsiaTheme="minorEastAsia" w:hAnsiTheme="minorEastAsia" w:hint="eastAsia"/>
          <w:b/>
          <w:sz w:val="24"/>
          <w:szCs w:val="24"/>
        </w:rPr>
        <w:t>提高警惕，维护国家安全</w:t>
      </w:r>
    </w:p>
    <w:p w:rsidR="000623AF" w:rsidRPr="00520896" w:rsidRDefault="000623AF" w:rsidP="00520896">
      <w:pPr>
        <w:widowControl/>
        <w:tabs>
          <w:tab w:val="num" w:pos="780"/>
        </w:tabs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务必做好保密工作，暑假期间涉密文件、涉密科研资料、涉密载体，要由专人收集、保管；要遵守保密规定防止泄密事件发生。</w:t>
      </w:r>
    </w:p>
    <w:p w:rsidR="000623AF" w:rsidRPr="00520896" w:rsidRDefault="000623AF" w:rsidP="00520896">
      <w:pPr>
        <w:widowControl/>
        <w:tabs>
          <w:tab w:val="num" w:pos="780"/>
        </w:tabs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发现</w:t>
      </w:r>
      <w:r w:rsidRPr="0052089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非法传教的人</w:t>
      </w: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及散发、张贴违法宣传品的可疑人</w:t>
      </w:r>
      <w:r w:rsidRPr="0052089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，请</w:t>
      </w: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立即报保卫处；发现违法宣传品应及时交保卫处处理。</w:t>
      </w:r>
    </w:p>
    <w:p w:rsidR="000623AF" w:rsidRPr="00520896" w:rsidRDefault="000623AF" w:rsidP="00520896">
      <w:pPr>
        <w:widowControl/>
        <w:spacing w:line="360" w:lineRule="auto"/>
        <w:ind w:left="56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进行涉外交流、合作，应及时上报有关部门。</w:t>
      </w:r>
    </w:p>
    <w:p w:rsidR="000623AF" w:rsidRPr="00520896" w:rsidRDefault="000623AF" w:rsidP="00C0226A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20896">
        <w:rPr>
          <w:rFonts w:asciiTheme="minorEastAsia" w:eastAsiaTheme="minorEastAsia" w:hAnsiTheme="minorEastAsia" w:hint="eastAsia"/>
          <w:b/>
          <w:sz w:val="24"/>
          <w:szCs w:val="24"/>
        </w:rPr>
        <w:t>注意防范，避免财物损失</w:t>
      </w:r>
    </w:p>
    <w:p w:rsidR="000623AF" w:rsidRPr="00520896" w:rsidRDefault="000623AF" w:rsidP="00520896">
      <w:pPr>
        <w:widowControl/>
        <w:tabs>
          <w:tab w:val="num" w:pos="980"/>
        </w:tabs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假期留校人员要自觉遵守学校的各项规章制度，不留宿外来人员，不随意出借宿舍钥匙，外出时锁好门窗、柜子，妥善保管好财物。</w:t>
      </w:r>
    </w:p>
    <w:p w:rsidR="000623AF" w:rsidRPr="00520896" w:rsidRDefault="000623AF" w:rsidP="00520896">
      <w:pPr>
        <w:widowControl/>
        <w:tabs>
          <w:tab w:val="num" w:pos="980"/>
        </w:tabs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假期外出要与亲人、学校保持联系，</w:t>
      </w:r>
      <w:r w:rsidRPr="00520896">
        <w:rPr>
          <w:rFonts w:asciiTheme="minorEastAsia" w:eastAsiaTheme="minorEastAsia" w:hAnsiTheme="minorEastAsia" w:hint="eastAsia"/>
          <w:sz w:val="24"/>
          <w:szCs w:val="24"/>
        </w:rPr>
        <w:t>最好结伴出行，勿走偏僻之地；避免晚间独自行走，防止人身侵犯；</w:t>
      </w: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避免参加危险的户外探险运动，</w:t>
      </w:r>
      <w:r w:rsidRPr="00520896">
        <w:rPr>
          <w:rFonts w:asciiTheme="minorEastAsia" w:eastAsiaTheme="minorEastAsia" w:hAnsiTheme="minorEastAsia" w:hint="eastAsia"/>
          <w:sz w:val="24"/>
          <w:szCs w:val="24"/>
        </w:rPr>
        <w:t>如要参加，须有专业人士指导，并保持通讯畅通。</w:t>
      </w:r>
    </w:p>
    <w:p w:rsidR="000623AF" w:rsidRPr="00520896" w:rsidRDefault="000623AF" w:rsidP="00520896">
      <w:pPr>
        <w:widowControl/>
        <w:tabs>
          <w:tab w:val="num" w:pos="980"/>
        </w:tabs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警惕诈骗行为，不要轻易相信陌生人，不要随便透露个人信息，对于电话、网络中出现的借钱、中奖、交易等信息要慎重，核实并确认无误后再进行操作。</w:t>
      </w:r>
    </w:p>
    <w:p w:rsidR="000623AF" w:rsidRPr="00520896" w:rsidRDefault="000623AF" w:rsidP="00C0226A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20896">
        <w:rPr>
          <w:rFonts w:asciiTheme="minorEastAsia" w:eastAsiaTheme="minorEastAsia" w:hAnsiTheme="minorEastAsia" w:hint="eastAsia"/>
          <w:b/>
          <w:sz w:val="24"/>
          <w:szCs w:val="24"/>
        </w:rPr>
        <w:t>强化预防意识，防止火灾发生</w:t>
      </w:r>
    </w:p>
    <w:p w:rsidR="000623AF" w:rsidRPr="00520896" w:rsidRDefault="000623AF" w:rsidP="00520896">
      <w:pPr>
        <w:widowControl/>
        <w:spacing w:line="360" w:lineRule="auto"/>
        <w:ind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确保在无人工作的情况下应断水、断电，关闭燃气阀门；宿舍、实验室内严禁使用违章电器、大功率电器，严禁存放易燃易爆物品；宿舍楼、实验楼应保持消防通道畅通，严禁堆放易燃易爆物品</w:t>
      </w:r>
      <w:r w:rsidR="00EB1FA9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；</w:t>
      </w:r>
      <w:r w:rsidR="00EB1FA9" w:rsidRPr="0052089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严格毒麻品管理</w:t>
      </w:r>
      <w:r w:rsidRPr="0052089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0623AF" w:rsidRPr="00520896" w:rsidRDefault="000623AF" w:rsidP="00520896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发现火情应及时处理，并立即上报保卫处。</w:t>
      </w:r>
    </w:p>
    <w:p w:rsidR="000623AF" w:rsidRPr="00520896" w:rsidRDefault="000623AF" w:rsidP="00C0226A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20896">
        <w:rPr>
          <w:rFonts w:asciiTheme="minorEastAsia" w:eastAsiaTheme="minorEastAsia" w:hAnsiTheme="minorEastAsia" w:hint="eastAsia"/>
          <w:b/>
          <w:sz w:val="24"/>
          <w:szCs w:val="24"/>
        </w:rPr>
        <w:t>遵守制度法规，保障交通安全</w:t>
      </w:r>
    </w:p>
    <w:p w:rsidR="000623AF" w:rsidRPr="00520896" w:rsidRDefault="000623AF" w:rsidP="00520896">
      <w:pPr>
        <w:widowControl/>
        <w:tabs>
          <w:tab w:val="num" w:pos="780"/>
        </w:tabs>
        <w:spacing w:line="360" w:lineRule="auto"/>
        <w:ind w:firstLineChars="250" w:firstLine="60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机动车、非机动车及行人都应文明上路，遵守道路交通法。</w:t>
      </w:r>
    </w:p>
    <w:p w:rsidR="000623AF" w:rsidRPr="00520896" w:rsidRDefault="000623AF" w:rsidP="00520896">
      <w:pPr>
        <w:widowControl/>
        <w:tabs>
          <w:tab w:val="num" w:pos="780"/>
        </w:tabs>
        <w:spacing w:line="360" w:lineRule="auto"/>
        <w:ind w:firstLineChars="250" w:firstLine="60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不乘坐超员车辆、非法营运车辆、带“病”车辆、无牌证车辆以及有其他违法行为的车辆。如果发现车辆驾驶人有疲劳驾驶、超速行驶、超载行驶或酒后驾驶等违法行为的，要及时予以指出、制止或报警。</w:t>
      </w:r>
    </w:p>
    <w:p w:rsidR="000623AF" w:rsidRPr="00520896" w:rsidRDefault="000623AF" w:rsidP="00520896">
      <w:pPr>
        <w:widowControl/>
        <w:tabs>
          <w:tab w:val="num" w:pos="780"/>
        </w:tabs>
        <w:spacing w:line="360" w:lineRule="auto"/>
        <w:ind w:firstLineChars="250" w:firstLine="60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208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驾车者应注意行车安全，特别是夏天雨多路滑，应减速慢行，且注意涉水驾驶应低档匀速行驶；注意休息，切忌疲劳驾驶。</w:t>
      </w:r>
    </w:p>
    <w:p w:rsidR="000623AF" w:rsidRPr="00520896" w:rsidRDefault="000623AF" w:rsidP="00C0226A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20896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遵守校门管理规定，合理安排出行</w:t>
      </w:r>
    </w:p>
    <w:p w:rsidR="000623AF" w:rsidRPr="00520896" w:rsidRDefault="000623AF" w:rsidP="0052089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20896">
        <w:rPr>
          <w:rFonts w:asciiTheme="minorEastAsia" w:eastAsiaTheme="minorEastAsia" w:hAnsiTheme="minorEastAsia"/>
          <w:b/>
          <w:sz w:val="24"/>
          <w:szCs w:val="24"/>
        </w:rPr>
        <w:t xml:space="preserve">    </w:t>
      </w:r>
      <w:r w:rsidRPr="00520896">
        <w:rPr>
          <w:rFonts w:asciiTheme="minorEastAsia" w:eastAsiaTheme="minorEastAsia" w:hAnsiTheme="minorEastAsia" w:hint="eastAsia"/>
          <w:sz w:val="24"/>
          <w:szCs w:val="24"/>
        </w:rPr>
        <w:t>假期期间，出入校门人员请按照校门管理规定，出示证件或进行登记。请及时关注各校门的开关时间，合理安排出行。</w:t>
      </w:r>
    </w:p>
    <w:p w:rsidR="000623AF" w:rsidRDefault="00C0226A" w:rsidP="0052089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</w:p>
    <w:p w:rsidR="00C0226A" w:rsidRDefault="00C0226A" w:rsidP="0052089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预祝各位</w:t>
      </w:r>
      <w:r w:rsidR="00332EC4">
        <w:rPr>
          <w:rFonts w:asciiTheme="minorEastAsia" w:eastAsiaTheme="minorEastAsia" w:hAnsiTheme="minorEastAsia" w:hint="eastAsia"/>
          <w:sz w:val="24"/>
          <w:szCs w:val="24"/>
        </w:rPr>
        <w:t>研究生</w:t>
      </w:r>
      <w:r>
        <w:rPr>
          <w:rFonts w:asciiTheme="minorEastAsia" w:eastAsiaTheme="minorEastAsia" w:hAnsiTheme="minorEastAsia" w:hint="eastAsia"/>
          <w:sz w:val="24"/>
          <w:szCs w:val="24"/>
        </w:rPr>
        <w:t>同学暑假愉快！</w:t>
      </w:r>
    </w:p>
    <w:p w:rsidR="00C0226A" w:rsidRDefault="00C0226A" w:rsidP="0052089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C0226A" w:rsidRDefault="00C0226A" w:rsidP="0052089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332EC4" w:rsidRDefault="00332EC4" w:rsidP="00332EC4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研究生院 研究生工作部</w:t>
      </w:r>
    </w:p>
    <w:p w:rsidR="00C0226A" w:rsidRDefault="00C0226A" w:rsidP="00C0226A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保卫处</w:t>
      </w:r>
    </w:p>
    <w:p w:rsidR="00C0226A" w:rsidRPr="00520896" w:rsidRDefault="00C0226A" w:rsidP="00C0226A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2014年6月</w:t>
      </w:r>
    </w:p>
    <w:sectPr w:rsidR="00C0226A" w:rsidRPr="00520896" w:rsidSect="00E62EB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BBA" w:rsidRDefault="00B90BBA">
      <w:r>
        <w:separator/>
      </w:r>
    </w:p>
  </w:endnote>
  <w:endnote w:type="continuationSeparator" w:id="1">
    <w:p w:rsidR="00B90BBA" w:rsidRDefault="00B90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BBA" w:rsidRDefault="00B90BBA">
      <w:r>
        <w:separator/>
      </w:r>
    </w:p>
  </w:footnote>
  <w:footnote w:type="continuationSeparator" w:id="1">
    <w:p w:rsidR="00B90BBA" w:rsidRDefault="00B90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3AF" w:rsidRDefault="000623AF" w:rsidP="002E065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A396F"/>
    <w:multiLevelType w:val="hybridMultilevel"/>
    <w:tmpl w:val="9E8E3B62"/>
    <w:lvl w:ilvl="0" w:tplc="6CC40BBC">
      <w:numFmt w:val="bullet"/>
      <w:lvlText w:val="★"/>
      <w:lvlJc w:val="left"/>
      <w:pPr>
        <w:ind w:left="832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E16"/>
    <w:rsid w:val="00003644"/>
    <w:rsid w:val="0000779B"/>
    <w:rsid w:val="00060B0E"/>
    <w:rsid w:val="000623AF"/>
    <w:rsid w:val="00093E37"/>
    <w:rsid w:val="000B0AF9"/>
    <w:rsid w:val="002E065B"/>
    <w:rsid w:val="00332EC4"/>
    <w:rsid w:val="003A27C5"/>
    <w:rsid w:val="003F5E16"/>
    <w:rsid w:val="00421CEC"/>
    <w:rsid w:val="00491606"/>
    <w:rsid w:val="00520896"/>
    <w:rsid w:val="0059666B"/>
    <w:rsid w:val="005C22D4"/>
    <w:rsid w:val="006311E9"/>
    <w:rsid w:val="006474A4"/>
    <w:rsid w:val="006846C0"/>
    <w:rsid w:val="007052E9"/>
    <w:rsid w:val="007B7A8E"/>
    <w:rsid w:val="008263EE"/>
    <w:rsid w:val="008B22DE"/>
    <w:rsid w:val="00AE1C7F"/>
    <w:rsid w:val="00AF1A95"/>
    <w:rsid w:val="00B90BBA"/>
    <w:rsid w:val="00BF6908"/>
    <w:rsid w:val="00C0226A"/>
    <w:rsid w:val="00C53BEA"/>
    <w:rsid w:val="00DD38EE"/>
    <w:rsid w:val="00E21E08"/>
    <w:rsid w:val="00E42F16"/>
    <w:rsid w:val="00E44D6E"/>
    <w:rsid w:val="00E600BB"/>
    <w:rsid w:val="00E62EB3"/>
    <w:rsid w:val="00EB1FA9"/>
    <w:rsid w:val="00FA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E0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555"/>
    <w:rPr>
      <w:sz w:val="18"/>
      <w:szCs w:val="18"/>
    </w:rPr>
  </w:style>
  <w:style w:type="paragraph" w:styleId="a4">
    <w:name w:val="footer"/>
    <w:basedOn w:val="a"/>
    <w:link w:val="Char0"/>
    <w:uiPriority w:val="99"/>
    <w:rsid w:val="002E0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35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2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14</cp:revision>
  <dcterms:created xsi:type="dcterms:W3CDTF">2014-06-25T03:18:00Z</dcterms:created>
  <dcterms:modified xsi:type="dcterms:W3CDTF">2014-06-26T06:31:00Z</dcterms:modified>
</cp:coreProperties>
</file>